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4EA" w14:textId="614F3C63" w:rsidR="00037CB4" w:rsidRPr="00747C25" w:rsidRDefault="531E4A1B" w:rsidP="4AA20D13">
      <w:pPr>
        <w:jc w:val="center"/>
        <w:rPr>
          <w:rFonts w:ascii="Calibri" w:eastAsia="Calibri" w:hAnsi="Calibri" w:cs="Calibri"/>
          <w:color w:val="000000" w:themeColor="text1"/>
          <w:lang w:val="en-US"/>
        </w:rPr>
      </w:pPr>
      <w:r w:rsidRPr="4AA20D13">
        <w:rPr>
          <w:rFonts w:ascii="Calibri" w:eastAsia="Calibri" w:hAnsi="Calibri" w:cs="Calibri"/>
          <w:b/>
          <w:bCs/>
          <w:color w:val="000000" w:themeColor="text1"/>
          <w:lang w:val="en-US"/>
        </w:rPr>
        <w:t>Agenda – SMEs SNETP</w:t>
      </w:r>
      <w:r w:rsidR="244B94D3" w:rsidRPr="4AA20D13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FORWARD </w:t>
      </w:r>
      <w:r w:rsidRPr="4AA20D13">
        <w:rPr>
          <w:rFonts w:ascii="Calibri" w:eastAsia="Calibri" w:hAnsi="Calibri" w:cs="Calibri"/>
          <w:b/>
          <w:bCs/>
          <w:color w:val="000000" w:themeColor="text1"/>
          <w:lang w:val="en-US"/>
        </w:rPr>
        <w:t>Webinar</w:t>
      </w:r>
    </w:p>
    <w:p w14:paraId="646112AF" w14:textId="182FA81F" w:rsidR="00037CB4" w:rsidRPr="00747C25" w:rsidRDefault="531E4A1B" w:rsidP="4AA20D13">
      <w:pPr>
        <w:jc w:val="center"/>
        <w:rPr>
          <w:rFonts w:ascii="Calibri" w:eastAsia="Calibri" w:hAnsi="Calibri" w:cs="Calibri"/>
          <w:color w:val="000000" w:themeColor="text1"/>
          <w:lang w:val="en-US"/>
        </w:rPr>
      </w:pPr>
      <w:r w:rsidRPr="4AA20D13">
        <w:rPr>
          <w:rFonts w:ascii="Calibri" w:eastAsia="Calibri" w:hAnsi="Calibri" w:cs="Calibri"/>
          <w:i/>
          <w:iCs/>
          <w:color w:val="000000" w:themeColor="text1"/>
          <w:lang w:val="en-US"/>
        </w:rPr>
        <w:t>Online Meeting on Microsoft Teams</w:t>
      </w:r>
    </w:p>
    <w:p w14:paraId="72DF02C3" w14:textId="595B76EF" w:rsidR="00037CB4" w:rsidRDefault="197B1C05" w:rsidP="73ACC00C">
      <w:pPr>
        <w:jc w:val="center"/>
        <w:rPr>
          <w:rFonts w:ascii="Calibri" w:eastAsia="Calibri" w:hAnsi="Calibri" w:cs="Calibri"/>
          <w:color w:val="000000" w:themeColor="text1"/>
        </w:rPr>
      </w:pPr>
      <w:r w:rsidRPr="73ACC00C">
        <w:rPr>
          <w:rFonts w:ascii="Calibri" w:eastAsia="Calibri" w:hAnsi="Calibri" w:cs="Calibri"/>
          <w:color w:val="000000" w:themeColor="text1"/>
          <w:lang w:val="en-US"/>
        </w:rPr>
        <w:t>3</w:t>
      </w:r>
      <w:r w:rsidRPr="73ACC00C">
        <w:rPr>
          <w:rFonts w:ascii="Calibri" w:eastAsia="Calibri" w:hAnsi="Calibri" w:cs="Calibri"/>
          <w:color w:val="000000" w:themeColor="text1"/>
          <w:vertAlign w:val="superscript"/>
          <w:lang w:val="en-US"/>
        </w:rPr>
        <w:t>rd</w:t>
      </w:r>
      <w:r w:rsidRPr="73ACC00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531E4A1B" w:rsidRPr="73ACC00C">
        <w:rPr>
          <w:rFonts w:ascii="Calibri" w:eastAsia="Calibri" w:hAnsi="Calibri" w:cs="Calibri"/>
          <w:color w:val="000000" w:themeColor="text1"/>
          <w:lang w:val="en-US"/>
        </w:rPr>
        <w:t>May 2023, 14:00 – 17:30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0"/>
        <w:gridCol w:w="915"/>
        <w:gridCol w:w="5520"/>
        <w:gridCol w:w="2861"/>
      </w:tblGrid>
      <w:tr w:rsidR="4AA20D13" w14:paraId="7248A5B5" w14:textId="77777777" w:rsidTr="000A5190">
        <w:trPr>
          <w:trHeight w:val="300"/>
        </w:trPr>
        <w:tc>
          <w:tcPr>
            <w:tcW w:w="480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14:paraId="13F0D9B1" w14:textId="7B313DAA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915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14:paraId="7814346C" w14:textId="290B5BBF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5520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14:paraId="34C8D1E1" w14:textId="6D44C48C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2861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14:paraId="1C842939" w14:textId="6D7B0438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Speakers</w:t>
            </w:r>
          </w:p>
        </w:tc>
      </w:tr>
      <w:tr w:rsidR="4AA20D13" w14:paraId="46679AEB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09D4D69D" w14:textId="11350650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b/>
                <w:bCs/>
              </w:rPr>
              <w:t>SNETP Introduction</w:t>
            </w:r>
          </w:p>
        </w:tc>
      </w:tr>
      <w:tr w:rsidR="4AA20D13" w14:paraId="7F458496" w14:textId="77777777" w:rsidTr="000A5190">
        <w:trPr>
          <w:trHeight w:val="1335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4D0D4ABE" w14:textId="78F78E8F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1853CF38" w14:textId="66B71265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3ACF72D6" w14:textId="23A8F159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747C25">
              <w:rPr>
                <w:rFonts w:ascii="Calibri" w:eastAsia="Calibri" w:hAnsi="Calibri" w:cs="Calibri"/>
                <w:lang w:val="en-US"/>
              </w:rPr>
              <w:t xml:space="preserve">Welcome </w:t>
            </w:r>
          </w:p>
          <w:p w14:paraId="3354687C" w14:textId="5B4D1DA3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Introduction to SNETP Association and the SNETPFORWARD project </w:t>
            </w:r>
          </w:p>
          <w:p w14:paraId="09D0E404" w14:textId="3C8C506E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Information about the upcoming SNETP FORUM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5F515C58" w14:textId="17587049" w:rsidR="4AA20D13" w:rsidRDefault="4AA20D13" w:rsidP="006F1F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AA20D1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 xml:space="preserve">Abderrahim Al </w:t>
            </w:r>
            <w:proofErr w:type="spellStart"/>
            <w:r w:rsidRPr="4AA20D13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Mazouzi</w:t>
            </w:r>
            <w:proofErr w:type="spellEnd"/>
          </w:p>
        </w:tc>
      </w:tr>
      <w:tr w:rsidR="4AA20D13" w14:paraId="0BEC27BF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5A92B418" w14:textId="2C561364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b/>
                <w:bCs/>
                <w:lang w:val="en-US"/>
              </w:rPr>
              <w:t>EC Presentation</w:t>
            </w:r>
          </w:p>
        </w:tc>
      </w:tr>
      <w:tr w:rsidR="4AA20D13" w:rsidRPr="00F90B79" w14:paraId="2F941EA9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056E3E1E" w14:textId="415D74A1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74D06E91" w14:textId="1ECBCF4C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14:15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7DDE451B" w14:textId="6325EEF8" w:rsidR="4AA20D13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Euratom WP 2023-2025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068AD8FE" w14:textId="18077778" w:rsidR="4AA20D13" w:rsidRPr="004264D7" w:rsidRDefault="004264D7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it-IT"/>
              </w:rPr>
            </w:pPr>
            <w:r w:rsidRPr="004264D7">
              <w:rPr>
                <w:rFonts w:ascii="Calibri" w:eastAsia="Calibri" w:hAnsi="Calibri" w:cs="Calibri"/>
                <w:i/>
                <w:iCs/>
                <w:lang w:val="it-IT"/>
              </w:rPr>
              <w:t xml:space="preserve">Cristina Fernandez-Ramos </w:t>
            </w:r>
            <w:r>
              <w:rPr>
                <w:rFonts w:ascii="Calibri" w:eastAsia="Calibri" w:hAnsi="Calibri" w:cs="Calibri"/>
                <w:i/>
                <w:iCs/>
                <w:lang w:val="it-IT"/>
              </w:rPr>
              <w:t>(</w:t>
            </w:r>
            <w:r w:rsidR="4AA20D13" w:rsidRPr="004264D7">
              <w:rPr>
                <w:rFonts w:ascii="Calibri" w:eastAsia="Calibri" w:hAnsi="Calibri" w:cs="Calibri"/>
                <w:i/>
                <w:iCs/>
                <w:lang w:val="it-IT"/>
              </w:rPr>
              <w:t>DG RTD</w:t>
            </w:r>
            <w:r>
              <w:rPr>
                <w:rFonts w:ascii="Calibri" w:eastAsia="Calibri" w:hAnsi="Calibri" w:cs="Calibri"/>
                <w:i/>
                <w:iCs/>
                <w:lang w:val="it-IT"/>
              </w:rPr>
              <w:t>)</w:t>
            </w:r>
          </w:p>
        </w:tc>
      </w:tr>
      <w:tr w:rsidR="4AA20D13" w:rsidRPr="00650C04" w14:paraId="3916C63B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5D116615" w14:textId="661292BC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7B1FDC0F" w14:textId="0115B42F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14:45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2AC90531" w14:textId="53C2CD97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Other funding opportunities in HEUR program: clusters, missions and EIC 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4FAA58CE" w14:textId="4F0C60C7" w:rsidR="3561F77E" w:rsidRDefault="00F90B79" w:rsidP="006F1F50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00F90B79">
              <w:rPr>
                <w:i/>
                <w:iCs/>
                <w:lang w:val="en-US"/>
              </w:rPr>
              <w:t>J.D. Malo</w:t>
            </w:r>
            <w:r w:rsidR="00650C04">
              <w:rPr>
                <w:rFonts w:ascii="Calibri" w:eastAsia="Calibri" w:hAnsi="Calibri" w:cs="Calibri"/>
                <w:i/>
                <w:iCs/>
                <w:lang w:val="en-US"/>
              </w:rPr>
              <w:t xml:space="preserve">, EIC </w:t>
            </w:r>
            <w:r w:rsidR="00612B7A">
              <w:rPr>
                <w:rFonts w:ascii="Calibri" w:eastAsia="Calibri" w:hAnsi="Calibri" w:cs="Calibri"/>
                <w:i/>
                <w:iCs/>
                <w:lang w:val="en-US"/>
              </w:rPr>
              <w:t>(</w:t>
            </w:r>
            <w:r w:rsidR="00612B7A" w:rsidRPr="4AA20D13">
              <w:rPr>
                <w:rFonts w:ascii="Calibri" w:eastAsia="Calibri" w:hAnsi="Calibri" w:cs="Calibri"/>
                <w:i/>
                <w:iCs/>
                <w:lang w:val="en-US"/>
              </w:rPr>
              <w:t>TBC</w:t>
            </w:r>
            <w:r w:rsidR="00612B7A">
              <w:rPr>
                <w:rFonts w:ascii="Calibri" w:eastAsia="Calibri" w:hAnsi="Calibri" w:cs="Calibri"/>
                <w:i/>
                <w:iCs/>
                <w:lang w:val="en-US"/>
              </w:rPr>
              <w:t>)</w:t>
            </w:r>
          </w:p>
          <w:p w14:paraId="0369A232" w14:textId="77777777" w:rsidR="00650C04" w:rsidRPr="00F90B79" w:rsidRDefault="00650C04" w:rsidP="006F1F50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0F90B79">
              <w:rPr>
                <w:rFonts w:ascii="Calibri" w:eastAsia="Calibri" w:hAnsi="Calibri" w:cs="Calibri"/>
                <w:i/>
                <w:iCs/>
              </w:rPr>
              <w:t xml:space="preserve">Philippe </w:t>
            </w:r>
            <w:proofErr w:type="spellStart"/>
            <w:r w:rsidRPr="00F90B79">
              <w:rPr>
                <w:rFonts w:ascii="Calibri" w:eastAsia="Calibri" w:hAnsi="Calibri" w:cs="Calibri"/>
                <w:i/>
                <w:iCs/>
              </w:rPr>
              <w:t>Froissard</w:t>
            </w:r>
            <w:proofErr w:type="spellEnd"/>
            <w:r w:rsidRPr="00F90B79">
              <w:rPr>
                <w:rFonts w:ascii="Calibri" w:eastAsia="Calibri" w:hAnsi="Calibri" w:cs="Calibri"/>
                <w:i/>
                <w:iCs/>
              </w:rPr>
              <w:t>, Missions, (TBC)</w:t>
            </w:r>
          </w:p>
          <w:p w14:paraId="1F68F876" w14:textId="397A6F48" w:rsidR="00650C04" w:rsidRPr="00F90B79" w:rsidRDefault="00650C04" w:rsidP="006F1F50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0F90B79">
              <w:rPr>
                <w:rFonts w:ascii="Calibri" w:eastAsia="Calibri" w:hAnsi="Calibri" w:cs="Calibri"/>
                <w:i/>
                <w:iCs/>
              </w:rPr>
              <w:t xml:space="preserve">Zoltan </w:t>
            </w:r>
            <w:proofErr w:type="spellStart"/>
            <w:r w:rsidRPr="00F90B79">
              <w:rPr>
                <w:rFonts w:ascii="Calibri" w:eastAsia="Calibri" w:hAnsi="Calibri" w:cs="Calibri"/>
                <w:i/>
                <w:iCs/>
              </w:rPr>
              <w:t>Krasznai</w:t>
            </w:r>
            <w:proofErr w:type="spellEnd"/>
            <w:r w:rsidRPr="00F90B79">
              <w:rPr>
                <w:rFonts w:ascii="Calibri" w:eastAsia="Calibri" w:hAnsi="Calibri" w:cs="Calibri"/>
                <w:i/>
                <w:iCs/>
              </w:rPr>
              <w:t>, cluster 2 (TBC)</w:t>
            </w:r>
          </w:p>
        </w:tc>
      </w:tr>
      <w:tr w:rsidR="4AA20D13" w:rsidRPr="00F90B79" w14:paraId="44C897A5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6513F20B" w14:textId="3E1C473B" w:rsidR="4AA20D13" w:rsidRPr="00747C25" w:rsidRDefault="4AA20D13" w:rsidP="4AA20D13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b/>
                <w:bCs/>
                <w:lang w:val="en-US"/>
              </w:rPr>
              <w:t>Services supporting the small entities</w:t>
            </w:r>
            <w:r w:rsidRPr="4AA20D13">
              <w:rPr>
                <w:rFonts w:ascii="Calibri" w:eastAsia="Calibri" w:hAnsi="Calibri" w:cs="Calibri"/>
                <w:i/>
                <w:iCs/>
                <w:lang w:val="en-US"/>
              </w:rPr>
              <w:t xml:space="preserve"> </w:t>
            </w:r>
          </w:p>
        </w:tc>
      </w:tr>
      <w:tr w:rsidR="4AA20D13" w14:paraId="0F2FECE6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5E1C956B" w14:textId="445551E5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105C0A28" w14:textId="25AA0263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15:10 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68EDEFA7" w14:textId="16D3D167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Introduction to SNETP services for project portfolio</w:t>
            </w:r>
          </w:p>
          <w:p w14:paraId="47A36CE1" w14:textId="68D232AA" w:rsidR="4AA20D13" w:rsidRPr="00747C25" w:rsidRDefault="4AA20D13" w:rsidP="4AA20D1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SNETP project creation process (incl. labelling)</w:t>
            </w:r>
          </w:p>
          <w:p w14:paraId="73C56AD2" w14:textId="1EDA4C4E" w:rsidR="4AA20D13" w:rsidRDefault="4AA20D13" w:rsidP="4AA20D1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SNETP Communication tools</w:t>
            </w:r>
          </w:p>
          <w:p w14:paraId="2382EC70" w14:textId="149BD9D9" w:rsidR="4AA20D13" w:rsidRDefault="4AA20D13" w:rsidP="4AA20D13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SNETP scientific programming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40E0B3AF" w14:textId="0B956603" w:rsidR="4AA20D13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i/>
                <w:iCs/>
                <w:lang w:val="en-US"/>
              </w:rPr>
              <w:t xml:space="preserve">Gilles </w:t>
            </w:r>
            <w:proofErr w:type="spellStart"/>
            <w:r w:rsidRPr="4AA20D13">
              <w:rPr>
                <w:rFonts w:ascii="Calibri" w:eastAsia="Calibri" w:hAnsi="Calibri" w:cs="Calibri"/>
                <w:i/>
                <w:iCs/>
                <w:lang w:val="en-US"/>
              </w:rPr>
              <w:t>Quénéhervé</w:t>
            </w:r>
            <w:proofErr w:type="spellEnd"/>
          </w:p>
        </w:tc>
      </w:tr>
      <w:tr w:rsidR="4AA20D13" w14:paraId="01B88895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338C61A3" w14:textId="6E2BCA4C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7AFD7468" w14:textId="6B1D8622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15:30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7D1ADAB0" w14:textId="0DEDC43B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Presentation of the WNE start-up program and the “Match” project 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3E9E28B7" w14:textId="65FF8F9A" w:rsidR="4AA20D13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4AA20D13">
              <w:rPr>
                <w:rFonts w:ascii="Calibri" w:eastAsia="Calibri" w:hAnsi="Calibri" w:cs="Calibri"/>
                <w:i/>
                <w:iCs/>
              </w:rPr>
              <w:t xml:space="preserve">GIFEN </w:t>
            </w:r>
            <w:proofErr w:type="spellStart"/>
            <w:r w:rsidRPr="4AA20D13">
              <w:rPr>
                <w:rFonts w:ascii="Calibri" w:eastAsia="Calibri" w:hAnsi="Calibri" w:cs="Calibri"/>
                <w:i/>
                <w:iCs/>
              </w:rPr>
              <w:t>representative</w:t>
            </w:r>
            <w:proofErr w:type="spellEnd"/>
          </w:p>
        </w:tc>
      </w:tr>
      <w:tr w:rsidR="4AA20D13" w14:paraId="1AFE2929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6CF2EEC0" w14:textId="44F7A9BA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4AA20D13">
              <w:rPr>
                <w:rFonts w:ascii="Calibri" w:eastAsia="Calibri" w:hAnsi="Calibri" w:cs="Calibri"/>
                <w:b/>
                <w:bCs/>
              </w:rPr>
              <w:t>Testimony</w:t>
            </w:r>
            <w:proofErr w:type="spellEnd"/>
            <w:r w:rsidRPr="4AA20D13">
              <w:rPr>
                <w:rFonts w:ascii="Calibri" w:eastAsia="Calibri" w:hAnsi="Calibri" w:cs="Calibri"/>
                <w:b/>
                <w:bCs/>
              </w:rPr>
              <w:t xml:space="preserve"> and workshop</w:t>
            </w:r>
          </w:p>
        </w:tc>
      </w:tr>
      <w:tr w:rsidR="4AA20D13" w14:paraId="2E60936A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44954372" w14:textId="11C7E140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2F8A5852" w14:textId="620F2B7F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0ACC986C" w14:textId="5E2D4E7A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Testimony of an SME currently involved in a Euratom project 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09E06884" w14:textId="7A40C9E1" w:rsidR="560F84E5" w:rsidRDefault="00CA6BA5" w:rsidP="006F1F50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lang w:val="en-US"/>
              </w:rPr>
              <w:t>Sanjeev Gupta (Becker Technologies</w:t>
            </w:r>
            <w:r w:rsidR="006F1F50">
              <w:rPr>
                <w:rFonts w:ascii="Calibri" w:eastAsia="Calibri" w:hAnsi="Calibri" w:cs="Calibri"/>
                <w:i/>
                <w:iCs/>
                <w:lang w:val="en-US"/>
              </w:rPr>
              <w:t>)</w:t>
            </w:r>
          </w:p>
        </w:tc>
      </w:tr>
      <w:tr w:rsidR="4AA20D13" w:rsidRPr="00F90B79" w14:paraId="7B04069F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0A1251C6" w14:textId="5D588A81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227FA5FB" w14:textId="1EC1ECAC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16:15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4E7DE396" w14:textId="594E63D6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Workshops for the identification of the main bottlenecks / obstacles for the participation of SME in collaborative projects 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73E9D3FF" w14:textId="6E0F54E6" w:rsidR="4AA20D13" w:rsidRDefault="4AA20D13" w:rsidP="000A5190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Division in </w:t>
            </w:r>
            <w:r w:rsidR="2B1AD2F0" w:rsidRPr="4AA20D13">
              <w:rPr>
                <w:rFonts w:ascii="Calibri" w:eastAsia="Calibri" w:hAnsi="Calibri" w:cs="Calibri"/>
                <w:lang w:val="en-US"/>
              </w:rPr>
              <w:t>groups moderated</w:t>
            </w:r>
            <w:r w:rsidRPr="4AA20D13">
              <w:rPr>
                <w:rFonts w:ascii="Calibri" w:eastAsia="Calibri" w:hAnsi="Calibri" w:cs="Calibri"/>
                <w:lang w:val="en-US"/>
              </w:rPr>
              <w:t xml:space="preserve"> by a member of the </w:t>
            </w:r>
            <w:r w:rsidR="41204859" w:rsidRPr="4AA20D13">
              <w:rPr>
                <w:rFonts w:ascii="Calibri" w:eastAsia="Calibri" w:hAnsi="Calibri" w:cs="Calibri"/>
                <w:lang w:val="en-US"/>
              </w:rPr>
              <w:t>project</w:t>
            </w:r>
          </w:p>
        </w:tc>
      </w:tr>
      <w:tr w:rsidR="4AA20D13" w14:paraId="59C25019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center"/>
          </w:tcPr>
          <w:p w14:paraId="2DC21800" w14:textId="585C01D4" w:rsidR="4AA20D13" w:rsidRDefault="4AA20D13" w:rsidP="4AA20D13">
            <w:pPr>
              <w:spacing w:line="259" w:lineRule="auto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b/>
                <w:bCs/>
                <w:lang w:val="en-US"/>
              </w:rPr>
              <w:t>Conclusions</w:t>
            </w:r>
          </w:p>
        </w:tc>
      </w:tr>
      <w:tr w:rsidR="4AA20D13" w:rsidRPr="00F90B79" w14:paraId="535C58E3" w14:textId="77777777" w:rsidTr="000A5190">
        <w:trPr>
          <w:trHeight w:val="300"/>
        </w:trPr>
        <w:tc>
          <w:tcPr>
            <w:tcW w:w="480" w:type="dxa"/>
            <w:tcMar>
              <w:left w:w="105" w:type="dxa"/>
              <w:right w:w="105" w:type="dxa"/>
            </w:tcMar>
            <w:vAlign w:val="center"/>
          </w:tcPr>
          <w:p w14:paraId="5B94420C" w14:textId="1494401A" w:rsidR="3BC88DE2" w:rsidRDefault="3BC88DE2" w:rsidP="4AA20D13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915" w:type="dxa"/>
            <w:tcMar>
              <w:left w:w="105" w:type="dxa"/>
              <w:right w:w="105" w:type="dxa"/>
            </w:tcMar>
            <w:vAlign w:val="center"/>
          </w:tcPr>
          <w:p w14:paraId="2E9BD714" w14:textId="65E3F47F" w:rsidR="4AA20D13" w:rsidRDefault="4AA20D13" w:rsidP="4AA20D1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17:00</w:t>
            </w:r>
          </w:p>
        </w:tc>
        <w:tc>
          <w:tcPr>
            <w:tcW w:w="5520" w:type="dxa"/>
            <w:tcMar>
              <w:left w:w="105" w:type="dxa"/>
              <w:right w:w="105" w:type="dxa"/>
            </w:tcMar>
            <w:vAlign w:val="center"/>
          </w:tcPr>
          <w:p w14:paraId="6BC5D66D" w14:textId="7C3335DF" w:rsidR="4AA20D13" w:rsidRPr="00747C25" w:rsidRDefault="4AA20D13" w:rsidP="4AA20D13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 xml:space="preserve">Main conclusions of the workshop: identification of actions to be taken </w:t>
            </w:r>
          </w:p>
        </w:tc>
        <w:tc>
          <w:tcPr>
            <w:tcW w:w="2861" w:type="dxa"/>
            <w:tcMar>
              <w:left w:w="105" w:type="dxa"/>
              <w:right w:w="105" w:type="dxa"/>
            </w:tcMar>
            <w:vAlign w:val="center"/>
          </w:tcPr>
          <w:p w14:paraId="0EA317BA" w14:textId="6907BEC0" w:rsidR="4AA20D13" w:rsidRDefault="4AA20D13" w:rsidP="000A5190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lang w:val="en-US"/>
              </w:rPr>
              <w:t>Restitution by the rapporteurs of each group + general conclusion by SNETPF</w:t>
            </w:r>
            <w:r w:rsidR="3F7F65B1" w:rsidRPr="4AA20D13">
              <w:rPr>
                <w:rFonts w:ascii="Calibri" w:eastAsia="Calibri" w:hAnsi="Calibri" w:cs="Calibri"/>
                <w:lang w:val="en-US"/>
              </w:rPr>
              <w:t xml:space="preserve">ORWARD </w:t>
            </w:r>
            <w:r w:rsidRPr="4AA20D13">
              <w:rPr>
                <w:rFonts w:ascii="Calibri" w:eastAsia="Calibri" w:hAnsi="Calibri" w:cs="Calibri"/>
                <w:lang w:val="en-US"/>
              </w:rPr>
              <w:t>Team</w:t>
            </w:r>
          </w:p>
        </w:tc>
      </w:tr>
      <w:tr w:rsidR="4AA20D13" w:rsidRPr="00F90B79" w14:paraId="49275E87" w14:textId="77777777" w:rsidTr="000A5190">
        <w:trPr>
          <w:trHeight w:val="300"/>
        </w:trPr>
        <w:tc>
          <w:tcPr>
            <w:tcW w:w="9776" w:type="dxa"/>
            <w:gridSpan w:val="4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14:paraId="7E295551" w14:textId="305E07C6" w:rsidR="4AA20D13" w:rsidRPr="00747C25" w:rsidRDefault="4AA20D13" w:rsidP="4AA20D13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AA20D13">
              <w:rPr>
                <w:rFonts w:ascii="Calibri" w:eastAsia="Calibri" w:hAnsi="Calibri" w:cs="Calibri"/>
                <w:i/>
                <w:iCs/>
                <w:lang w:val="en-US"/>
              </w:rPr>
              <w:t>End of the webinar at 17:30</w:t>
            </w:r>
          </w:p>
        </w:tc>
      </w:tr>
    </w:tbl>
    <w:p w14:paraId="5DBC8A8E" w14:textId="7B975954" w:rsidR="00037CB4" w:rsidRDefault="00037CB4" w:rsidP="4AA20D13">
      <w:pPr>
        <w:jc w:val="both"/>
        <w:rPr>
          <w:rFonts w:ascii="Calibri" w:eastAsia="Calibri" w:hAnsi="Calibri" w:cs="Calibri"/>
          <w:color w:val="000000" w:themeColor="text1"/>
          <w:lang w:val="en-US"/>
        </w:rPr>
      </w:pPr>
    </w:p>
    <w:p w14:paraId="1C690064" w14:textId="243CBDC3" w:rsidR="00037CB4" w:rsidRDefault="00037CB4" w:rsidP="4AA20D13">
      <w:pPr>
        <w:jc w:val="center"/>
        <w:rPr>
          <w:rFonts w:ascii="Calibri" w:eastAsia="Calibri" w:hAnsi="Calibri" w:cs="Calibri"/>
          <w:color w:val="000000" w:themeColor="text1"/>
          <w:lang w:val="en-US"/>
        </w:rPr>
      </w:pPr>
    </w:p>
    <w:p w14:paraId="3BFEFB25" w14:textId="319DF769" w:rsidR="00037CB4" w:rsidRPr="00747C25" w:rsidRDefault="00037CB4" w:rsidP="4AA20D13">
      <w:pPr>
        <w:rPr>
          <w:lang w:val="en-US"/>
        </w:rPr>
      </w:pPr>
    </w:p>
    <w:sectPr w:rsidR="00037CB4" w:rsidRPr="00747C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2E59"/>
    <w:multiLevelType w:val="hybridMultilevel"/>
    <w:tmpl w:val="C4FA25F6"/>
    <w:lvl w:ilvl="0" w:tplc="ACFCAB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68E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82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25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E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6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6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6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C5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33F1"/>
    <w:multiLevelType w:val="hybridMultilevel"/>
    <w:tmpl w:val="9E8CD0D8"/>
    <w:lvl w:ilvl="0" w:tplc="79F068B8">
      <w:start w:val="1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CA4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2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20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4E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B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A3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A8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8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4591"/>
    <w:multiLevelType w:val="hybridMultilevel"/>
    <w:tmpl w:val="78AE2E22"/>
    <w:lvl w:ilvl="0" w:tplc="2648E292">
      <w:start w:val="1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C2D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68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D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6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0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7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A8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81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58704">
    <w:abstractNumId w:val="0"/>
  </w:num>
  <w:num w:numId="2" w16cid:durableId="1549955808">
    <w:abstractNumId w:val="1"/>
  </w:num>
  <w:num w:numId="3" w16cid:durableId="97814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BE17C"/>
    <w:rsid w:val="00037CB4"/>
    <w:rsid w:val="000A5190"/>
    <w:rsid w:val="004264D7"/>
    <w:rsid w:val="00612B7A"/>
    <w:rsid w:val="00650C04"/>
    <w:rsid w:val="006F1F50"/>
    <w:rsid w:val="00747C25"/>
    <w:rsid w:val="00CA6BA5"/>
    <w:rsid w:val="00E36983"/>
    <w:rsid w:val="00F90B79"/>
    <w:rsid w:val="022BE17C"/>
    <w:rsid w:val="02865752"/>
    <w:rsid w:val="042227B3"/>
    <w:rsid w:val="0563FD10"/>
    <w:rsid w:val="05BDF814"/>
    <w:rsid w:val="0AE76927"/>
    <w:rsid w:val="197B1C05"/>
    <w:rsid w:val="244B94D3"/>
    <w:rsid w:val="2B1AD2F0"/>
    <w:rsid w:val="2BA038E7"/>
    <w:rsid w:val="2D3C0948"/>
    <w:rsid w:val="2ED7D9A9"/>
    <w:rsid w:val="3561F77E"/>
    <w:rsid w:val="3BC88DE2"/>
    <w:rsid w:val="3F7F65B1"/>
    <w:rsid w:val="41204859"/>
    <w:rsid w:val="4AA20D13"/>
    <w:rsid w:val="525F241E"/>
    <w:rsid w:val="531E4A1B"/>
    <w:rsid w:val="560F84E5"/>
    <w:rsid w:val="59C275AC"/>
    <w:rsid w:val="617F7527"/>
    <w:rsid w:val="73ACC00C"/>
    <w:rsid w:val="745A1652"/>
    <w:rsid w:val="78DF750B"/>
    <w:rsid w:val="7C1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E17C"/>
  <w15:chartTrackingRefBased/>
  <w15:docId w15:val="{5545B004-1A46-4F57-BC9A-F7BE4BE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AA20D1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44e61-2a68-439a-92fe-609b2e8400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3" ma:contentTypeDescription="Crée un document." ma:contentTypeScope="" ma:versionID="e235f1a9ece49daabf8324e13fc0854a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c4dacea442d1d529bb70c0dedd390376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4089507-e1de-4aab-946f-150ccb857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CF26B-32BB-4D3F-ADB2-B2AC0E91DFA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a2744e61-2a68-439a-92fe-609b2e8400fc"/>
    <ds:schemaRef ds:uri="http://schemas.openxmlformats.org/package/2006/metadata/core-properties"/>
    <ds:schemaRef ds:uri="7e5623af-d193-4e76-a2c0-fa1acbd0c2b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3B2009-BA02-4B7C-83D9-753C411F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4e61-2a68-439a-92fe-609b2e8400fc"/>
    <ds:schemaRef ds:uri="7e5623af-d193-4e76-a2c0-fa1acbd0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A1B45-850F-4CF9-8B23-58625C57F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MAGIMEL Nina (External)</dc:creator>
  <cp:keywords/>
  <dc:description/>
  <cp:lastModifiedBy>Candice BOUDET</cp:lastModifiedBy>
  <cp:revision>10</cp:revision>
  <dcterms:created xsi:type="dcterms:W3CDTF">2023-03-31T18:05:00Z</dcterms:created>
  <dcterms:modified xsi:type="dcterms:W3CDTF">2023-04-14T01:09:00Z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0x010100800407D60857F143A33EC7EABF1A6841</vt:lpwstr>
  </property>
  <property fmtid="{D5CDD505-2E9C-101B-9397-08002B2CF9AE}" pid="3" name="MediaServiceImageTags">
    <vt:lpwstr/>
  </property>
</Properties>
</file>